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B3C39" w14:textId="466F1A77" w:rsidR="00357802" w:rsidRPr="00357802" w:rsidRDefault="00357802" w:rsidP="00357802">
      <w:r w:rsidRPr="00357802">
        <w:drawing>
          <wp:inline distT="0" distB="0" distL="0" distR="0" wp14:anchorId="6637F1FC" wp14:editId="304B7E57">
            <wp:extent cx="5760720" cy="2229485"/>
            <wp:effectExtent l="0" t="0" r="0" b="0"/>
            <wp:docPr id="15361883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1D783" w14:textId="77777777" w:rsidR="00357802" w:rsidRDefault="00357802" w:rsidP="00357802"/>
    <w:p w14:paraId="20576EC1" w14:textId="65BF9206" w:rsidR="002B16D0" w:rsidRPr="00357802" w:rsidRDefault="00357802" w:rsidP="00357802">
      <w:pPr>
        <w:rPr>
          <w:b/>
          <w:bCs/>
          <w:sz w:val="28"/>
          <w:szCs w:val="28"/>
        </w:rPr>
      </w:pPr>
      <w:r w:rsidRPr="00357802">
        <w:rPr>
          <w:b/>
          <w:bCs/>
          <w:sz w:val="28"/>
          <w:szCs w:val="28"/>
        </w:rPr>
        <w:t>Projektová příprava akce</w:t>
      </w:r>
    </w:p>
    <w:p w14:paraId="1D6F501F" w14:textId="77777777" w:rsidR="00357802" w:rsidRPr="00357802" w:rsidRDefault="00357802" w:rsidP="00357802"/>
    <w:p w14:paraId="34BFDD90" w14:textId="77777777" w:rsidR="00357802" w:rsidRDefault="00357802" w:rsidP="00357802">
      <w:pPr>
        <w:jc w:val="center"/>
        <w:rPr>
          <w:b/>
          <w:bCs/>
          <w:sz w:val="44"/>
          <w:szCs w:val="44"/>
        </w:rPr>
      </w:pPr>
    </w:p>
    <w:p w14:paraId="0D95CE6B" w14:textId="0AD1FC11" w:rsidR="00357802" w:rsidRDefault="00357802" w:rsidP="00357802">
      <w:pPr>
        <w:jc w:val="center"/>
        <w:rPr>
          <w:b/>
          <w:bCs/>
          <w:sz w:val="44"/>
          <w:szCs w:val="44"/>
        </w:rPr>
      </w:pPr>
      <w:r w:rsidRPr="00357802">
        <w:rPr>
          <w:b/>
          <w:bCs/>
          <w:sz w:val="44"/>
          <w:szCs w:val="44"/>
        </w:rPr>
        <w:t>„Rozšíření kanalizace Nové Město“</w:t>
      </w:r>
    </w:p>
    <w:p w14:paraId="02517A6B" w14:textId="77777777" w:rsidR="00357802" w:rsidRPr="00357802" w:rsidRDefault="00357802" w:rsidP="00357802">
      <w:pPr>
        <w:jc w:val="center"/>
        <w:rPr>
          <w:b/>
          <w:bCs/>
          <w:sz w:val="44"/>
          <w:szCs w:val="44"/>
        </w:rPr>
      </w:pPr>
    </w:p>
    <w:p w14:paraId="3C56D254" w14:textId="77777777" w:rsidR="00357802" w:rsidRPr="002E6419" w:rsidRDefault="00357802" w:rsidP="00357802">
      <w:pPr>
        <w:rPr>
          <w:b/>
          <w:bCs/>
          <w:sz w:val="24"/>
          <w:szCs w:val="24"/>
        </w:rPr>
      </w:pPr>
      <w:r w:rsidRPr="002E6419">
        <w:rPr>
          <w:b/>
          <w:bCs/>
          <w:sz w:val="24"/>
          <w:szCs w:val="24"/>
        </w:rPr>
        <w:t xml:space="preserve">byla spolufinancována </w:t>
      </w:r>
    </w:p>
    <w:p w14:paraId="175135DD" w14:textId="47845FAA" w:rsidR="00357802" w:rsidRPr="002E6419" w:rsidRDefault="00357802" w:rsidP="00357802">
      <w:pPr>
        <w:rPr>
          <w:b/>
          <w:bCs/>
          <w:sz w:val="24"/>
          <w:szCs w:val="24"/>
        </w:rPr>
      </w:pPr>
      <w:r w:rsidRPr="002E6419">
        <w:rPr>
          <w:b/>
          <w:bCs/>
          <w:sz w:val="24"/>
          <w:szCs w:val="24"/>
        </w:rPr>
        <w:t xml:space="preserve">z rozpočtu Královehradeckého </w:t>
      </w:r>
      <w:proofErr w:type="gramStart"/>
      <w:r w:rsidRPr="002E6419">
        <w:rPr>
          <w:b/>
          <w:bCs/>
          <w:sz w:val="24"/>
          <w:szCs w:val="24"/>
        </w:rPr>
        <w:t>kraje</w:t>
      </w:r>
      <w:proofErr w:type="gramEnd"/>
      <w:r w:rsidRPr="002E6419">
        <w:rPr>
          <w:b/>
          <w:bCs/>
          <w:sz w:val="24"/>
          <w:szCs w:val="24"/>
        </w:rPr>
        <w:t xml:space="preserve"> a to konkrétně z jeho dotačního Programu</w:t>
      </w:r>
    </w:p>
    <w:p w14:paraId="058DB631" w14:textId="77777777" w:rsidR="00357802" w:rsidRDefault="00357802" w:rsidP="00357802"/>
    <w:p w14:paraId="2E44D5C1" w14:textId="77777777" w:rsidR="00357802" w:rsidRDefault="00357802" w:rsidP="00357802"/>
    <w:p w14:paraId="3AEB6734" w14:textId="77777777" w:rsidR="00357802" w:rsidRDefault="00357802" w:rsidP="00357802"/>
    <w:p w14:paraId="68E22A79" w14:textId="77777777" w:rsidR="00357802" w:rsidRPr="00357802" w:rsidRDefault="00357802" w:rsidP="00357802"/>
    <w:p w14:paraId="086A153C" w14:textId="77777777" w:rsidR="00357802" w:rsidRDefault="00357802" w:rsidP="00357802"/>
    <w:p w14:paraId="3FA8B485" w14:textId="390CBCDD" w:rsidR="00357802" w:rsidRPr="00357802" w:rsidRDefault="00357802" w:rsidP="00357802">
      <w:pPr>
        <w:jc w:val="center"/>
        <w:rPr>
          <w:b/>
          <w:bCs/>
          <w:sz w:val="44"/>
          <w:szCs w:val="44"/>
        </w:rPr>
      </w:pPr>
      <w:r w:rsidRPr="00357802">
        <w:rPr>
          <w:b/>
          <w:bCs/>
          <w:sz w:val="44"/>
          <w:szCs w:val="44"/>
        </w:rPr>
        <w:t>„Rozvoj infrastruktury v oblasti zásobování pitnou vodou a odvádění odpadních vod“</w:t>
      </w:r>
    </w:p>
    <w:sectPr w:rsidR="00357802" w:rsidRPr="00357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02"/>
    <w:rsid w:val="000F2A92"/>
    <w:rsid w:val="002B16D0"/>
    <w:rsid w:val="002E6419"/>
    <w:rsid w:val="0035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BEE8"/>
  <w15:chartTrackingRefBased/>
  <w15:docId w15:val="{D659D6A4-509C-4ACA-B0CF-97CC9AD9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Nové Město</dc:creator>
  <cp:keywords/>
  <dc:description/>
  <cp:lastModifiedBy>Nové Město</cp:lastModifiedBy>
  <cp:revision>1</cp:revision>
  <dcterms:created xsi:type="dcterms:W3CDTF">2024-07-31T21:07:00Z</dcterms:created>
  <dcterms:modified xsi:type="dcterms:W3CDTF">2024-07-31T21:19:00Z</dcterms:modified>
</cp:coreProperties>
</file>